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6618" w14:textId="74BBEEEB" w:rsidR="005204A1" w:rsidRDefault="005204A1" w:rsidP="005204A1">
      <w:pPr>
        <w:jc w:val="right"/>
      </w:pPr>
      <w:r>
        <w:rPr>
          <w:rFonts w:hint="eastAsia"/>
        </w:rPr>
        <w:t>学生用資料</w:t>
      </w:r>
    </w:p>
    <w:p w14:paraId="266D83E4" w14:textId="48A2BA59" w:rsidR="005204A1" w:rsidRPr="005204A1" w:rsidRDefault="005204A1" w:rsidP="005204A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褥瘡</w:t>
      </w:r>
      <w:r w:rsidRPr="005204A1">
        <w:rPr>
          <w:rFonts w:hint="eastAsia"/>
          <w:sz w:val="24"/>
          <w:szCs w:val="28"/>
        </w:rPr>
        <w:t>評価演習</w:t>
      </w:r>
    </w:p>
    <w:p w14:paraId="2E6AB253" w14:textId="77777777" w:rsidR="005204A1" w:rsidRDefault="005204A1" w:rsidP="005204A1"/>
    <w:p w14:paraId="5BB34372" w14:textId="5493D7F1" w:rsidR="005204A1" w:rsidRPr="00446A99" w:rsidRDefault="005204A1" w:rsidP="005204A1">
      <w:r>
        <w:rPr>
          <w:rFonts w:hint="eastAsia"/>
        </w:rPr>
        <w:t>課題：</w:t>
      </w:r>
      <w:r w:rsidRPr="00446A99">
        <w:rPr>
          <w:rFonts w:hint="eastAsia"/>
        </w:rPr>
        <w:t>DESIGN-R</w:t>
      </w:r>
      <w:r w:rsidRPr="00446A99">
        <w:rPr>
          <w:rFonts w:hint="eastAsia"/>
          <w:vertAlign w:val="superscript"/>
        </w:rPr>
        <w:t>®</w:t>
      </w:r>
      <w:r w:rsidRPr="00446A99">
        <w:rPr>
          <w:rFonts w:hint="eastAsia"/>
        </w:rPr>
        <w:t>と</w:t>
      </w:r>
      <w:r w:rsidRPr="00446A99">
        <w:t>NPUAP分類</w:t>
      </w:r>
      <w:r w:rsidRPr="00446A99">
        <w:rPr>
          <w:rFonts w:hint="eastAsia"/>
        </w:rPr>
        <w:t>を使用して</w:t>
      </w:r>
      <w:r w:rsidR="00F2732E">
        <w:rPr>
          <w:rFonts w:hint="eastAsia"/>
        </w:rPr>
        <w:t>褥瘡の程度を</w:t>
      </w:r>
      <w:r w:rsidRPr="00446A99">
        <w:rPr>
          <w:rFonts w:hint="eastAsia"/>
        </w:rPr>
        <w:t>評価しなさい。</w:t>
      </w:r>
    </w:p>
    <w:p w14:paraId="3C491B90" w14:textId="77777777" w:rsidR="005204A1" w:rsidRDefault="005204A1" w:rsidP="005204A1"/>
    <w:p w14:paraId="31E0412D" w14:textId="3C817121" w:rsidR="005204A1" w:rsidRPr="00426E25" w:rsidRDefault="00F2732E" w:rsidP="005204A1">
      <w:r>
        <w:rPr>
          <w:rFonts w:hint="eastAsia"/>
        </w:rPr>
        <w:t>事例：</w:t>
      </w:r>
      <w:r w:rsidR="005204A1">
        <w:rPr>
          <w:rFonts w:hint="eastAsia"/>
        </w:rPr>
        <w:t>A</w:t>
      </w:r>
      <w:r w:rsidR="005204A1" w:rsidRPr="00426E25">
        <w:t>さん（82歳・右大腿骨頸部骨折後の回復期リハビリ入院中）は、入院20日目を迎えた。リハビリに積極的に取り組んでいるが、以下の</w:t>
      </w:r>
      <w:r w:rsidR="005204A1">
        <w:rPr>
          <w:rFonts w:hint="eastAsia"/>
        </w:rPr>
        <w:t>状態である。</w:t>
      </w:r>
    </w:p>
    <w:p w14:paraId="03311F98" w14:textId="77777777" w:rsidR="005204A1" w:rsidRPr="00426E25" w:rsidRDefault="005204A1" w:rsidP="005204A1"/>
    <w:p w14:paraId="0E95B169" w14:textId="77777777" w:rsidR="005204A1" w:rsidRPr="00426E25" w:rsidRDefault="005204A1" w:rsidP="005204A1">
      <w:r w:rsidRPr="00426E25">
        <w:rPr>
          <w:rFonts w:hint="eastAsia"/>
        </w:rPr>
        <w:t>＜</w:t>
      </w:r>
      <w:r w:rsidRPr="00426E25">
        <w:t>状態の変化</w:t>
      </w:r>
      <w:r w:rsidRPr="00426E25">
        <w:rPr>
          <w:rFonts w:hint="eastAsia"/>
        </w:rPr>
        <w:t>＞</w:t>
      </w:r>
    </w:p>
    <w:p w14:paraId="1FC3BC8D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リハビリ中に「最近、歩くときに足が重い」と訴える。</w:t>
      </w:r>
    </w:p>
    <w:p w14:paraId="33252891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MMT（徒手筋力テスト）の結果、大腿四頭筋の筋力が3→2に低下。</w:t>
      </w:r>
    </w:p>
    <w:p w14:paraId="3392171F" w14:textId="77777777" w:rsidR="005204A1" w:rsidRPr="00426E25" w:rsidRDefault="005204A1" w:rsidP="005204A1">
      <w:pPr>
        <w:numPr>
          <w:ilvl w:val="1"/>
          <w:numId w:val="1"/>
        </w:numPr>
      </w:pPr>
      <w:r>
        <w:rPr>
          <w:rFonts w:hint="eastAsia"/>
        </w:rPr>
        <w:t>右大腿の</w:t>
      </w:r>
      <w:r w:rsidRPr="00426E25">
        <w:t>疼痛スケール（NRS）が3/10→5/10に増加。</w:t>
      </w:r>
    </w:p>
    <w:p w14:paraId="068DCEF1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CRP 1.2 mg/dL → 1.5 mg/dL（炎症の増加）。</w:t>
      </w:r>
    </w:p>
    <w:p w14:paraId="09489C64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夜間の尿失禁回数が2回→4回に増加。</w:t>
      </w:r>
    </w:p>
    <w:p w14:paraId="41A45B94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排尿日誌から、昼間の排尿間隔が4時間→6時間に延長。</w:t>
      </w:r>
    </w:p>
    <w:p w14:paraId="595A1FE5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皮膚の発赤（陰部周囲）が見られる。</w:t>
      </w:r>
    </w:p>
    <w:p w14:paraId="718679F1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仙骨部の発赤範囲が拡大</w:t>
      </w:r>
    </w:p>
    <w:p w14:paraId="4F010604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アルブミン 3.4 g/dL → 3.2 g/dL（低栄養傾向）。</w:t>
      </w:r>
    </w:p>
    <w:p w14:paraId="75509DD8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体重が前回測定時より2kg減少。</w:t>
      </w:r>
    </w:p>
    <w:p w14:paraId="30C451DE" w14:textId="77777777" w:rsidR="005204A1" w:rsidRPr="00426E25" w:rsidRDefault="005204A1" w:rsidP="005204A1">
      <w:pPr>
        <w:numPr>
          <w:ilvl w:val="1"/>
          <w:numId w:val="1"/>
        </w:numPr>
      </w:pPr>
      <w:r w:rsidRPr="00426E25">
        <w:t>起立時のふらつきが増加。</w:t>
      </w:r>
    </w:p>
    <w:p w14:paraId="12C77F55" w14:textId="77777777" w:rsidR="008E35DC" w:rsidRDefault="008E35DC" w:rsidP="005204A1"/>
    <w:p w14:paraId="7CBE27D6" w14:textId="77777777" w:rsidR="005204A1" w:rsidRPr="00426E25" w:rsidRDefault="005204A1" w:rsidP="005204A1">
      <w:r w:rsidRPr="00426E25">
        <w:rPr>
          <w:rFonts w:hint="eastAsia"/>
        </w:rPr>
        <w:t>＜仙骨部の状態＞</w:t>
      </w:r>
    </w:p>
    <w:p w14:paraId="260B4A35" w14:textId="77777777" w:rsidR="005204A1" w:rsidRDefault="005204A1" w:rsidP="005204A1">
      <w:r w:rsidRPr="004028B8">
        <w:rPr>
          <w:noProof/>
        </w:rPr>
        <w:drawing>
          <wp:inline distT="0" distB="0" distL="0" distR="0" wp14:anchorId="71E34787" wp14:editId="6FF9C850">
            <wp:extent cx="2333625" cy="2873010"/>
            <wp:effectExtent l="0" t="2857" r="6667" b="6668"/>
            <wp:docPr id="6" name="コンテンツ プレースホルダー 5" descr="猫, 座る, 男, 帽子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C567A3B9-2B58-4B15-B601-F1F5D65E7F1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コンテンツ プレースホルダー 5" descr="猫, 座る, 男, 帽子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C567A3B9-2B58-4B15-B601-F1F5D65E7F1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333625" cy="287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AAAB3" w14:textId="77777777" w:rsidR="005204A1" w:rsidRDefault="005204A1" w:rsidP="005204A1">
      <w:r>
        <w:rPr>
          <w:rFonts w:hint="eastAsia"/>
        </w:rPr>
        <w:t>長径５㎝　最大径３㎝</w:t>
      </w:r>
    </w:p>
    <w:p w14:paraId="65E0D0FB" w14:textId="77777777" w:rsidR="005204A1" w:rsidRDefault="005204A1" w:rsidP="005204A1"/>
    <w:p w14:paraId="6749DEBD" w14:textId="06FC9071" w:rsidR="005204A1" w:rsidRDefault="005204A1" w:rsidP="005204A1"/>
    <w:p w14:paraId="5C062D34" w14:textId="77777777" w:rsidR="005204A1" w:rsidRDefault="005204A1" w:rsidP="005204A1"/>
    <w:p w14:paraId="64A58585" w14:textId="77777777" w:rsidR="005204A1" w:rsidRDefault="005204A1" w:rsidP="005204A1"/>
    <w:p w14:paraId="33786883" w14:textId="77777777" w:rsidR="005204A1" w:rsidRDefault="005204A1" w:rsidP="005204A1"/>
    <w:p w14:paraId="2D4E496D" w14:textId="77777777" w:rsidR="005204A1" w:rsidRDefault="005204A1" w:rsidP="005204A1">
      <w:r w:rsidRPr="00C05280">
        <w:rPr>
          <w:noProof/>
          <w:sz w:val="16"/>
          <w:szCs w:val="18"/>
        </w:rPr>
        <w:lastRenderedPageBreak/>
        <w:drawing>
          <wp:inline distT="0" distB="0" distL="0" distR="0" wp14:anchorId="4C4A6008" wp14:editId="16C3C8C4">
            <wp:extent cx="6181594" cy="4690745"/>
            <wp:effectExtent l="0" t="0" r="0" b="0"/>
            <wp:docPr id="1" name="Picture 2" descr="ソース画像を表示">
              <a:extLst xmlns:a="http://schemas.openxmlformats.org/drawingml/2006/main">
                <a:ext uri="{FF2B5EF4-FFF2-40B4-BE49-F238E27FC236}">
                  <a16:creationId xmlns:a16="http://schemas.microsoft.com/office/drawing/2014/main" id="{71FE6194-B328-407B-8ADC-FC47B6BBAA3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ソース画像を表示">
                      <a:extLst>
                        <a:ext uri="{FF2B5EF4-FFF2-40B4-BE49-F238E27FC236}">
                          <a16:creationId xmlns:a16="http://schemas.microsoft.com/office/drawing/2014/main" id="{71FE6194-B328-407B-8ADC-FC47B6BBAA3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32134" cy="472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9A4A" w14:textId="77777777" w:rsidR="005204A1" w:rsidRDefault="005204A1" w:rsidP="005204A1">
      <w:r w:rsidRPr="00362E54">
        <w:rPr>
          <w:noProof/>
        </w:rPr>
        <w:drawing>
          <wp:inline distT="0" distB="0" distL="0" distR="0" wp14:anchorId="74EF45F1" wp14:editId="1A5B31D4">
            <wp:extent cx="1777692" cy="1758461"/>
            <wp:effectExtent l="0" t="0" r="0" b="0"/>
            <wp:docPr id="585442618" name="図 1" descr="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42618" name="図 1" descr="グラフ&#10;&#10;AI によって生成されたコンテンツは間違っている可能性があります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8556" cy="176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CB7F" w14:textId="77777777" w:rsidR="005204A1" w:rsidRDefault="005204A1" w:rsidP="005204A1"/>
    <w:p w14:paraId="20E58CF9" w14:textId="77777777" w:rsidR="005204A1" w:rsidRPr="004028B8" w:rsidRDefault="005204A1" w:rsidP="005204A1">
      <w:pPr>
        <w:rPr>
          <w:b/>
          <w:bCs/>
        </w:rPr>
      </w:pPr>
      <w:r w:rsidRPr="004028B8">
        <w:rPr>
          <w:b/>
          <w:bCs/>
        </w:rPr>
        <w:t>NPUAP分類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7"/>
        <w:gridCol w:w="6306"/>
      </w:tblGrid>
      <w:tr w:rsidR="005204A1" w:rsidRPr="004028B8" w14:paraId="55E30A58" w14:textId="77777777" w:rsidTr="00A40ADC">
        <w:tc>
          <w:tcPr>
            <w:tcW w:w="0" w:type="auto"/>
            <w:hideMark/>
          </w:tcPr>
          <w:p w14:paraId="215DEB06" w14:textId="77777777" w:rsidR="005204A1" w:rsidRPr="004028B8" w:rsidRDefault="005204A1" w:rsidP="00A40ADC">
            <w:pPr>
              <w:rPr>
                <w:b/>
                <w:bCs/>
              </w:rPr>
            </w:pPr>
            <w:r w:rsidRPr="004028B8">
              <w:rPr>
                <w:b/>
                <w:bCs/>
              </w:rPr>
              <w:t>ステージ</w:t>
            </w:r>
          </w:p>
        </w:tc>
        <w:tc>
          <w:tcPr>
            <w:tcW w:w="0" w:type="auto"/>
            <w:hideMark/>
          </w:tcPr>
          <w:p w14:paraId="2B0E125C" w14:textId="77777777" w:rsidR="005204A1" w:rsidRPr="004028B8" w:rsidRDefault="005204A1" w:rsidP="00A40ADC">
            <w:pPr>
              <w:rPr>
                <w:b/>
                <w:bCs/>
              </w:rPr>
            </w:pPr>
            <w:r w:rsidRPr="004028B8">
              <w:rPr>
                <w:b/>
                <w:bCs/>
              </w:rPr>
              <w:t>特徴</w:t>
            </w:r>
          </w:p>
        </w:tc>
      </w:tr>
      <w:tr w:rsidR="005204A1" w:rsidRPr="004028B8" w14:paraId="7048776B" w14:textId="77777777" w:rsidTr="00A40ADC">
        <w:tc>
          <w:tcPr>
            <w:tcW w:w="0" w:type="auto"/>
            <w:hideMark/>
          </w:tcPr>
          <w:p w14:paraId="0210B148" w14:textId="77777777" w:rsidR="005204A1" w:rsidRPr="004028B8" w:rsidRDefault="005204A1" w:rsidP="00A40ADC">
            <w:r w:rsidRPr="004028B8">
              <w:rPr>
                <w:b/>
                <w:bCs/>
              </w:rPr>
              <w:t>Stage 1（カテゴリーⅠ）</w:t>
            </w:r>
          </w:p>
        </w:tc>
        <w:tc>
          <w:tcPr>
            <w:tcW w:w="0" w:type="auto"/>
            <w:hideMark/>
          </w:tcPr>
          <w:p w14:paraId="556DCC6E" w14:textId="77777777" w:rsidR="005204A1" w:rsidRPr="004028B8" w:rsidRDefault="005204A1" w:rsidP="00A40ADC">
            <w:r w:rsidRPr="004028B8">
              <w:t>発赤のみ、皮膚が損傷していない（圧迫解除後も色が戻らない）</w:t>
            </w:r>
          </w:p>
        </w:tc>
      </w:tr>
      <w:tr w:rsidR="005204A1" w:rsidRPr="004028B8" w14:paraId="3E43183F" w14:textId="77777777" w:rsidTr="00A40ADC">
        <w:tc>
          <w:tcPr>
            <w:tcW w:w="0" w:type="auto"/>
            <w:hideMark/>
          </w:tcPr>
          <w:p w14:paraId="271A4473" w14:textId="77777777" w:rsidR="005204A1" w:rsidRPr="004028B8" w:rsidRDefault="005204A1" w:rsidP="00A40ADC">
            <w:r w:rsidRPr="004028B8">
              <w:rPr>
                <w:b/>
                <w:bCs/>
              </w:rPr>
              <w:t>Stage 2（カテゴリーⅡ）</w:t>
            </w:r>
          </w:p>
        </w:tc>
        <w:tc>
          <w:tcPr>
            <w:tcW w:w="0" w:type="auto"/>
            <w:hideMark/>
          </w:tcPr>
          <w:p w14:paraId="35C0BDEE" w14:textId="77777777" w:rsidR="005204A1" w:rsidRPr="004028B8" w:rsidRDefault="005204A1" w:rsidP="00A40ADC">
            <w:r w:rsidRPr="004028B8">
              <w:t>表皮や真皮の損傷、浅い潰瘍や水疱が形成される</w:t>
            </w:r>
          </w:p>
        </w:tc>
      </w:tr>
      <w:tr w:rsidR="005204A1" w:rsidRPr="004028B8" w14:paraId="5C943D20" w14:textId="77777777" w:rsidTr="00A40ADC">
        <w:tc>
          <w:tcPr>
            <w:tcW w:w="0" w:type="auto"/>
            <w:hideMark/>
          </w:tcPr>
          <w:p w14:paraId="2F05F8FD" w14:textId="77777777" w:rsidR="005204A1" w:rsidRPr="004028B8" w:rsidRDefault="005204A1" w:rsidP="00A40ADC">
            <w:r w:rsidRPr="004028B8">
              <w:rPr>
                <w:b/>
                <w:bCs/>
              </w:rPr>
              <w:t>Stage 3（カテゴリーⅢ）</w:t>
            </w:r>
          </w:p>
        </w:tc>
        <w:tc>
          <w:tcPr>
            <w:tcW w:w="0" w:type="auto"/>
            <w:hideMark/>
          </w:tcPr>
          <w:p w14:paraId="132DBC0F" w14:textId="77777777" w:rsidR="005204A1" w:rsidRPr="004028B8" w:rsidRDefault="005204A1" w:rsidP="00A40ADC">
            <w:r w:rsidRPr="004028B8">
              <w:t>皮下組織に達する損傷、肉芽形成が見られる</w:t>
            </w:r>
          </w:p>
        </w:tc>
      </w:tr>
      <w:tr w:rsidR="005204A1" w:rsidRPr="004028B8" w14:paraId="206B195D" w14:textId="77777777" w:rsidTr="00A40ADC">
        <w:tc>
          <w:tcPr>
            <w:tcW w:w="0" w:type="auto"/>
            <w:hideMark/>
          </w:tcPr>
          <w:p w14:paraId="3DF9DEE0" w14:textId="77777777" w:rsidR="005204A1" w:rsidRPr="004028B8" w:rsidRDefault="005204A1" w:rsidP="00A40ADC">
            <w:r w:rsidRPr="004028B8">
              <w:rPr>
                <w:b/>
                <w:bCs/>
              </w:rPr>
              <w:t>Stage 4（カテゴリーⅣ）</w:t>
            </w:r>
          </w:p>
        </w:tc>
        <w:tc>
          <w:tcPr>
            <w:tcW w:w="0" w:type="auto"/>
            <w:hideMark/>
          </w:tcPr>
          <w:p w14:paraId="35E80095" w14:textId="77777777" w:rsidR="005204A1" w:rsidRPr="004028B8" w:rsidRDefault="005204A1" w:rsidP="00A40ADC">
            <w:r w:rsidRPr="004028B8">
              <w:t>筋肉・骨・腱が露出する深い損傷</w:t>
            </w:r>
          </w:p>
        </w:tc>
      </w:tr>
      <w:tr w:rsidR="005204A1" w:rsidRPr="004028B8" w14:paraId="2C9CB9AF" w14:textId="77777777" w:rsidTr="00A40ADC">
        <w:tc>
          <w:tcPr>
            <w:tcW w:w="0" w:type="auto"/>
            <w:hideMark/>
          </w:tcPr>
          <w:p w14:paraId="47B8D854" w14:textId="77777777" w:rsidR="005204A1" w:rsidRPr="004028B8" w:rsidRDefault="005204A1" w:rsidP="00A40ADC">
            <w:r w:rsidRPr="004028B8">
              <w:rPr>
                <w:b/>
                <w:bCs/>
              </w:rPr>
              <w:t>DTI（深部組織損傷）</w:t>
            </w:r>
          </w:p>
        </w:tc>
        <w:tc>
          <w:tcPr>
            <w:tcW w:w="0" w:type="auto"/>
            <w:hideMark/>
          </w:tcPr>
          <w:p w14:paraId="194FFCAA" w14:textId="77777777" w:rsidR="005204A1" w:rsidRPr="004028B8" w:rsidRDefault="005204A1" w:rsidP="00A40ADC">
            <w:r w:rsidRPr="004028B8">
              <w:t>皮膚は破れていないが、皮下で損傷が進行している可能性がある</w:t>
            </w:r>
          </w:p>
        </w:tc>
      </w:tr>
      <w:tr w:rsidR="005204A1" w:rsidRPr="004028B8" w14:paraId="36319AFD" w14:textId="77777777" w:rsidTr="00A40ADC">
        <w:tc>
          <w:tcPr>
            <w:tcW w:w="0" w:type="auto"/>
            <w:hideMark/>
          </w:tcPr>
          <w:p w14:paraId="138C43B2" w14:textId="77777777" w:rsidR="005204A1" w:rsidRPr="004028B8" w:rsidRDefault="005204A1" w:rsidP="00A40ADC">
            <w:r w:rsidRPr="004028B8">
              <w:rPr>
                <w:b/>
                <w:bCs/>
              </w:rPr>
              <w:t>Unstageable（分類不能）</w:t>
            </w:r>
          </w:p>
        </w:tc>
        <w:tc>
          <w:tcPr>
            <w:tcW w:w="0" w:type="auto"/>
            <w:hideMark/>
          </w:tcPr>
          <w:p w14:paraId="070DC455" w14:textId="77777777" w:rsidR="005204A1" w:rsidRPr="004028B8" w:rsidRDefault="005204A1" w:rsidP="00A40ADC">
            <w:r w:rsidRPr="004028B8">
              <w:t>壊死組織やかさぶたで覆われ、深さが判別できない</w:t>
            </w:r>
          </w:p>
        </w:tc>
      </w:tr>
    </w:tbl>
    <w:p w14:paraId="2813B8E6" w14:textId="77777777" w:rsidR="005204A1" w:rsidRDefault="005204A1" w:rsidP="005204A1"/>
    <w:p w14:paraId="629991FD" w14:textId="77777777" w:rsidR="005204A1" w:rsidRDefault="005204A1" w:rsidP="005204A1"/>
    <w:p w14:paraId="7FD5DFCA" w14:textId="122CB0DF" w:rsidR="005204A1" w:rsidRDefault="005204A1" w:rsidP="005204A1">
      <w:pPr>
        <w:jc w:val="right"/>
      </w:pPr>
      <w:r>
        <w:rPr>
          <w:rFonts w:hint="eastAsia"/>
        </w:rPr>
        <w:lastRenderedPageBreak/>
        <w:t>教員用資料：解答例</w:t>
      </w:r>
    </w:p>
    <w:p w14:paraId="68D306A1" w14:textId="77777777" w:rsidR="005204A1" w:rsidRDefault="005204A1" w:rsidP="005204A1">
      <w:pPr>
        <w:rPr>
          <w:b/>
          <w:bCs/>
        </w:rPr>
      </w:pPr>
    </w:p>
    <w:p w14:paraId="24732C75" w14:textId="578A1EF8" w:rsidR="005204A1" w:rsidRPr="000E5F3F" w:rsidRDefault="005204A1" w:rsidP="005204A1">
      <w:r w:rsidRPr="000E5F3F">
        <w:rPr>
          <w:b/>
          <w:bCs/>
        </w:rPr>
        <w:t>S（主観的情報）</w:t>
      </w:r>
    </w:p>
    <w:p w14:paraId="717D4B62" w14:textId="77777777" w:rsidR="005204A1" w:rsidRDefault="005204A1" w:rsidP="005204A1">
      <w:pPr>
        <w:numPr>
          <w:ilvl w:val="0"/>
          <w:numId w:val="2"/>
        </w:numPr>
      </w:pPr>
      <w:r w:rsidRPr="000E5F3F">
        <w:t>「お尻のあたりが少しヒリヒリする。」</w:t>
      </w:r>
    </w:p>
    <w:p w14:paraId="3E611674" w14:textId="77777777" w:rsidR="005204A1" w:rsidRPr="000E5F3F" w:rsidRDefault="005204A1" w:rsidP="005204A1">
      <w:pPr>
        <w:ind w:left="720"/>
      </w:pPr>
    </w:p>
    <w:p w14:paraId="6EC1E85C" w14:textId="77777777" w:rsidR="005204A1" w:rsidRPr="000E5F3F" w:rsidRDefault="005204A1" w:rsidP="005204A1">
      <w:r w:rsidRPr="000E5F3F">
        <w:rPr>
          <w:b/>
          <w:bCs/>
        </w:rPr>
        <w:t>O（客観的情報）</w:t>
      </w:r>
    </w:p>
    <w:p w14:paraId="1FFBF1B5" w14:textId="77777777" w:rsidR="005204A1" w:rsidRPr="000E5F3F" w:rsidRDefault="005204A1" w:rsidP="005204A1">
      <w:pPr>
        <w:numPr>
          <w:ilvl w:val="0"/>
          <w:numId w:val="3"/>
        </w:numPr>
      </w:pPr>
      <w:r w:rsidRPr="000E5F3F">
        <w:t>仙骨部の発赤範囲が拡大（DESIGN-Rスコア上昇）。</w:t>
      </w:r>
    </w:p>
    <w:p w14:paraId="1F746FF8" w14:textId="77777777" w:rsidR="005204A1" w:rsidRPr="000E5F3F" w:rsidRDefault="005204A1" w:rsidP="005204A1">
      <w:pPr>
        <w:numPr>
          <w:ilvl w:val="0"/>
          <w:numId w:val="3"/>
        </w:numPr>
      </w:pPr>
      <w:r w:rsidRPr="000E5F3F">
        <w:t>アルブミン 3.4 g/dL → 3.2 g/dL（低栄養傾向）。</w:t>
      </w:r>
    </w:p>
    <w:p w14:paraId="50F82DF2" w14:textId="77777777" w:rsidR="005204A1" w:rsidRDefault="005204A1" w:rsidP="005204A1">
      <w:pPr>
        <w:numPr>
          <w:ilvl w:val="0"/>
          <w:numId w:val="3"/>
        </w:numPr>
      </w:pPr>
      <w:r w:rsidRPr="000E5F3F">
        <w:t>体重が前回測定時より2kg減少。</w:t>
      </w:r>
    </w:p>
    <w:p w14:paraId="055C4D5B" w14:textId="77777777" w:rsidR="005204A1" w:rsidRPr="000E5F3F" w:rsidRDefault="005204A1" w:rsidP="005204A1">
      <w:pPr>
        <w:ind w:left="720"/>
      </w:pPr>
    </w:p>
    <w:p w14:paraId="5C07873C" w14:textId="77777777" w:rsidR="005204A1" w:rsidRPr="000E5F3F" w:rsidRDefault="005204A1" w:rsidP="005204A1">
      <w:r w:rsidRPr="000E5F3F">
        <w:rPr>
          <w:b/>
          <w:bCs/>
        </w:rPr>
        <w:t>A（アセスメント）</w:t>
      </w:r>
    </w:p>
    <w:p w14:paraId="27DBFF56" w14:textId="77777777" w:rsidR="005204A1" w:rsidRPr="000E5F3F" w:rsidRDefault="005204A1" w:rsidP="005204A1">
      <w:pPr>
        <w:numPr>
          <w:ilvl w:val="0"/>
          <w:numId w:val="4"/>
        </w:numPr>
      </w:pPr>
      <w:r w:rsidRPr="000E5F3F">
        <w:t>低栄養による皮膚脆弱性の増加が、褥瘡の悪化要因となっている。</w:t>
      </w:r>
    </w:p>
    <w:p w14:paraId="3DDF475B" w14:textId="77777777" w:rsidR="005204A1" w:rsidRDefault="005204A1" w:rsidP="005204A1">
      <w:pPr>
        <w:numPr>
          <w:ilvl w:val="0"/>
          <w:numId w:val="4"/>
        </w:numPr>
      </w:pPr>
      <w:r w:rsidRPr="000E5F3F">
        <w:t>体重減少はエネルギー不足を示唆し、栄養管理の見直しが必要。</w:t>
      </w:r>
    </w:p>
    <w:p w14:paraId="2B7CF8C9" w14:textId="77777777" w:rsidR="005204A1" w:rsidRPr="000E5F3F" w:rsidRDefault="005204A1" w:rsidP="005204A1">
      <w:pPr>
        <w:ind w:left="720"/>
      </w:pPr>
    </w:p>
    <w:p w14:paraId="39C141FB" w14:textId="77777777" w:rsidR="005204A1" w:rsidRPr="000E5F3F" w:rsidRDefault="005204A1" w:rsidP="005204A1">
      <w:r w:rsidRPr="000E5F3F">
        <w:rPr>
          <w:b/>
          <w:bCs/>
        </w:rPr>
        <w:t>P（計画）</w:t>
      </w:r>
    </w:p>
    <w:p w14:paraId="460CFE71" w14:textId="77777777" w:rsidR="005204A1" w:rsidRPr="000E5F3F" w:rsidRDefault="005204A1" w:rsidP="005204A1">
      <w:pPr>
        <w:numPr>
          <w:ilvl w:val="0"/>
          <w:numId w:val="5"/>
        </w:numPr>
      </w:pPr>
      <w:r w:rsidRPr="000E5F3F">
        <w:t>高タンパク食の摂取を促し、栄養状態を改善する。</w:t>
      </w:r>
    </w:p>
    <w:p w14:paraId="7B8A2118" w14:textId="77777777" w:rsidR="005204A1" w:rsidRPr="000E5F3F" w:rsidRDefault="005204A1" w:rsidP="005204A1">
      <w:pPr>
        <w:numPr>
          <w:ilvl w:val="0"/>
          <w:numId w:val="5"/>
        </w:numPr>
      </w:pPr>
      <w:r w:rsidRPr="000E5F3F">
        <w:t>体位変換を2時間ごとに実施し、圧迫時間を短縮する。</w:t>
      </w:r>
    </w:p>
    <w:p w14:paraId="7D249312" w14:textId="77777777" w:rsidR="005204A1" w:rsidRDefault="005204A1" w:rsidP="005204A1">
      <w:pPr>
        <w:numPr>
          <w:ilvl w:val="0"/>
          <w:numId w:val="5"/>
        </w:numPr>
      </w:pPr>
      <w:r w:rsidRPr="000E5F3F">
        <w:t>皮膚の保護材を適用し、局所の負担を軽減する。</w:t>
      </w:r>
    </w:p>
    <w:p w14:paraId="48DC7019" w14:textId="77777777" w:rsidR="005204A1" w:rsidRDefault="005204A1" w:rsidP="005204A1"/>
    <w:p w14:paraId="5932B0FA" w14:textId="7BBDD740" w:rsidR="005204A1" w:rsidRDefault="00F2732E" w:rsidP="005204A1">
      <w:r>
        <w:rPr>
          <w:rFonts w:hint="eastAsia"/>
        </w:rPr>
        <w:t>＜</w:t>
      </w:r>
      <w:r w:rsidR="005204A1" w:rsidRPr="005204A1">
        <w:rPr>
          <w:rFonts w:hint="eastAsia"/>
        </w:rPr>
        <w:t>DESIGN-R</w:t>
      </w:r>
      <w:r w:rsidR="005204A1" w:rsidRPr="005204A1">
        <w:rPr>
          <w:rFonts w:hint="eastAsia"/>
          <w:vertAlign w:val="superscript"/>
        </w:rPr>
        <w:t>®</w:t>
      </w:r>
      <w:r w:rsidR="005204A1">
        <w:rPr>
          <w:rFonts w:hint="eastAsia"/>
        </w:rPr>
        <w:t xml:space="preserve">　評価結果</w:t>
      </w:r>
      <w:r>
        <w:rPr>
          <w:rFonts w:hint="eastAsia"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2"/>
        <w:gridCol w:w="3270"/>
      </w:tblGrid>
      <w:tr w:rsidR="005204A1" w:rsidRPr="004028B8" w14:paraId="6F7DEB57" w14:textId="77777777" w:rsidTr="00A40ADC">
        <w:tc>
          <w:tcPr>
            <w:tcW w:w="0" w:type="auto"/>
            <w:hideMark/>
          </w:tcPr>
          <w:p w14:paraId="7F2B1564" w14:textId="77777777" w:rsidR="005204A1" w:rsidRPr="004028B8" w:rsidRDefault="005204A1" w:rsidP="00A40ADC">
            <w:pPr>
              <w:rPr>
                <w:b/>
                <w:bCs/>
              </w:rPr>
            </w:pPr>
            <w:r w:rsidRPr="004028B8">
              <w:rPr>
                <w:b/>
                <w:bCs/>
              </w:rPr>
              <w:t>項目</w:t>
            </w:r>
          </w:p>
        </w:tc>
        <w:tc>
          <w:tcPr>
            <w:tcW w:w="0" w:type="auto"/>
            <w:hideMark/>
          </w:tcPr>
          <w:p w14:paraId="32E0A746" w14:textId="77777777" w:rsidR="005204A1" w:rsidRPr="004028B8" w:rsidRDefault="005204A1" w:rsidP="00A40ADC">
            <w:pPr>
              <w:rPr>
                <w:b/>
                <w:bCs/>
              </w:rPr>
            </w:pPr>
            <w:r w:rsidRPr="004028B8">
              <w:rPr>
                <w:b/>
                <w:bCs/>
              </w:rPr>
              <w:t>評価</w:t>
            </w:r>
          </w:p>
        </w:tc>
      </w:tr>
      <w:tr w:rsidR="005204A1" w:rsidRPr="004028B8" w14:paraId="1F1050E7" w14:textId="77777777" w:rsidTr="00A40ADC">
        <w:tc>
          <w:tcPr>
            <w:tcW w:w="0" w:type="auto"/>
            <w:hideMark/>
          </w:tcPr>
          <w:p w14:paraId="4CBA4A50" w14:textId="77777777" w:rsidR="005204A1" w:rsidRPr="004028B8" w:rsidRDefault="005204A1" w:rsidP="00A40ADC">
            <w:r w:rsidRPr="004028B8">
              <w:rPr>
                <w:b/>
                <w:bCs/>
              </w:rPr>
              <w:t>D（深さ）</w:t>
            </w:r>
          </w:p>
        </w:tc>
        <w:tc>
          <w:tcPr>
            <w:tcW w:w="0" w:type="auto"/>
            <w:hideMark/>
          </w:tcPr>
          <w:p w14:paraId="21C1B382" w14:textId="77777777" w:rsidR="005204A1" w:rsidRPr="004028B8" w:rsidRDefault="005204A1" w:rsidP="00A40ADC">
            <w:r w:rsidRPr="004028B8">
              <w:t>1（発赤のみ、びらんなし）</w:t>
            </w:r>
          </w:p>
        </w:tc>
      </w:tr>
      <w:tr w:rsidR="005204A1" w:rsidRPr="004028B8" w14:paraId="7C04A1B7" w14:textId="77777777" w:rsidTr="00A40ADC">
        <w:tc>
          <w:tcPr>
            <w:tcW w:w="0" w:type="auto"/>
            <w:hideMark/>
          </w:tcPr>
          <w:p w14:paraId="4FFC7D1E" w14:textId="77777777" w:rsidR="005204A1" w:rsidRPr="004028B8" w:rsidRDefault="005204A1" w:rsidP="00A40ADC">
            <w:r w:rsidRPr="004028B8">
              <w:rPr>
                <w:b/>
                <w:bCs/>
              </w:rPr>
              <w:t>E（浸出液量）</w:t>
            </w:r>
          </w:p>
        </w:tc>
        <w:tc>
          <w:tcPr>
            <w:tcW w:w="0" w:type="auto"/>
            <w:hideMark/>
          </w:tcPr>
          <w:p w14:paraId="2458C184" w14:textId="77777777" w:rsidR="005204A1" w:rsidRPr="004028B8" w:rsidRDefault="005204A1" w:rsidP="00A40ADC">
            <w:r w:rsidRPr="004028B8">
              <w:t>1（なし）</w:t>
            </w:r>
          </w:p>
        </w:tc>
      </w:tr>
      <w:tr w:rsidR="005204A1" w:rsidRPr="004028B8" w14:paraId="3D00BEA2" w14:textId="77777777" w:rsidTr="00A40ADC">
        <w:tc>
          <w:tcPr>
            <w:tcW w:w="0" w:type="auto"/>
            <w:hideMark/>
          </w:tcPr>
          <w:p w14:paraId="58BCF598" w14:textId="77777777" w:rsidR="005204A1" w:rsidRPr="004028B8" w:rsidRDefault="005204A1" w:rsidP="00A40ADC">
            <w:r w:rsidRPr="004028B8">
              <w:rPr>
                <w:b/>
                <w:bCs/>
              </w:rPr>
              <w:t>S（大きさ）</w:t>
            </w:r>
          </w:p>
        </w:tc>
        <w:tc>
          <w:tcPr>
            <w:tcW w:w="0" w:type="auto"/>
            <w:hideMark/>
          </w:tcPr>
          <w:p w14:paraId="6426BBD5" w14:textId="77777777" w:rsidR="005204A1" w:rsidRPr="004028B8" w:rsidRDefault="005204A1" w:rsidP="00A40ADC">
            <w:r>
              <w:rPr>
                <w:rFonts w:hint="eastAsia"/>
              </w:rPr>
              <w:t>6 (５×３)</w:t>
            </w:r>
          </w:p>
        </w:tc>
      </w:tr>
      <w:tr w:rsidR="005204A1" w:rsidRPr="004028B8" w14:paraId="08940CE2" w14:textId="77777777" w:rsidTr="00A40ADC">
        <w:tc>
          <w:tcPr>
            <w:tcW w:w="0" w:type="auto"/>
            <w:hideMark/>
          </w:tcPr>
          <w:p w14:paraId="609E280A" w14:textId="77777777" w:rsidR="005204A1" w:rsidRPr="004028B8" w:rsidRDefault="005204A1" w:rsidP="00A40ADC">
            <w:r w:rsidRPr="004028B8">
              <w:rPr>
                <w:b/>
                <w:bCs/>
              </w:rPr>
              <w:t>I（炎症・感染）</w:t>
            </w:r>
          </w:p>
        </w:tc>
        <w:tc>
          <w:tcPr>
            <w:tcW w:w="0" w:type="auto"/>
            <w:hideMark/>
          </w:tcPr>
          <w:p w14:paraId="2E72E3A5" w14:textId="77777777" w:rsidR="005204A1" w:rsidRPr="004028B8" w:rsidRDefault="005204A1" w:rsidP="00A40ADC">
            <w:r w:rsidRPr="004028B8">
              <w:t>1（発赤のみ、感染なし）</w:t>
            </w:r>
          </w:p>
        </w:tc>
      </w:tr>
      <w:tr w:rsidR="005204A1" w:rsidRPr="004028B8" w14:paraId="48AE772F" w14:textId="77777777" w:rsidTr="00A40ADC">
        <w:tc>
          <w:tcPr>
            <w:tcW w:w="0" w:type="auto"/>
            <w:hideMark/>
          </w:tcPr>
          <w:p w14:paraId="32BEE8B5" w14:textId="77777777" w:rsidR="005204A1" w:rsidRPr="004028B8" w:rsidRDefault="005204A1" w:rsidP="00A40ADC">
            <w:r w:rsidRPr="004028B8">
              <w:rPr>
                <w:b/>
                <w:bCs/>
              </w:rPr>
              <w:t>G（肉芽形成）</w:t>
            </w:r>
          </w:p>
        </w:tc>
        <w:tc>
          <w:tcPr>
            <w:tcW w:w="0" w:type="auto"/>
            <w:hideMark/>
          </w:tcPr>
          <w:p w14:paraId="60F240D8" w14:textId="77777777" w:rsidR="005204A1" w:rsidRPr="004028B8" w:rsidRDefault="005204A1" w:rsidP="00A40ADC">
            <w:r>
              <w:rPr>
                <w:rFonts w:hint="eastAsia"/>
              </w:rPr>
              <w:t>0</w:t>
            </w:r>
            <w:r w:rsidRPr="004028B8">
              <w:t>（肉芽形成なし、表皮レベル）</w:t>
            </w:r>
          </w:p>
        </w:tc>
      </w:tr>
      <w:tr w:rsidR="005204A1" w:rsidRPr="004028B8" w14:paraId="3B379A1A" w14:textId="77777777" w:rsidTr="00A40ADC">
        <w:tc>
          <w:tcPr>
            <w:tcW w:w="0" w:type="auto"/>
            <w:hideMark/>
          </w:tcPr>
          <w:p w14:paraId="681F224F" w14:textId="77777777" w:rsidR="005204A1" w:rsidRPr="004028B8" w:rsidRDefault="005204A1" w:rsidP="00A40ADC">
            <w:r w:rsidRPr="004028B8">
              <w:rPr>
                <w:b/>
                <w:bCs/>
              </w:rPr>
              <w:t>N（壊死組織）</w:t>
            </w:r>
          </w:p>
        </w:tc>
        <w:tc>
          <w:tcPr>
            <w:tcW w:w="0" w:type="auto"/>
            <w:hideMark/>
          </w:tcPr>
          <w:p w14:paraId="0D74218B" w14:textId="77777777" w:rsidR="005204A1" w:rsidRPr="004028B8" w:rsidRDefault="005204A1" w:rsidP="00A40ADC">
            <w:r w:rsidRPr="004028B8">
              <w:t>0（なし）</w:t>
            </w:r>
          </w:p>
        </w:tc>
      </w:tr>
      <w:tr w:rsidR="005204A1" w:rsidRPr="004028B8" w14:paraId="4570B5A5" w14:textId="77777777" w:rsidTr="00A40ADC">
        <w:tc>
          <w:tcPr>
            <w:tcW w:w="0" w:type="auto"/>
            <w:hideMark/>
          </w:tcPr>
          <w:p w14:paraId="5F1FB1A8" w14:textId="77777777" w:rsidR="005204A1" w:rsidRPr="004028B8" w:rsidRDefault="005204A1" w:rsidP="00A40ADC">
            <w:r w:rsidRPr="004028B8">
              <w:rPr>
                <w:b/>
                <w:bCs/>
              </w:rPr>
              <w:t>R（ポケット）</w:t>
            </w:r>
          </w:p>
        </w:tc>
        <w:tc>
          <w:tcPr>
            <w:tcW w:w="0" w:type="auto"/>
            <w:hideMark/>
          </w:tcPr>
          <w:p w14:paraId="5DEF6E8B" w14:textId="77777777" w:rsidR="005204A1" w:rsidRPr="004028B8" w:rsidRDefault="005204A1" w:rsidP="00A40ADC">
            <w:r w:rsidRPr="004028B8">
              <w:t>0（なし）</w:t>
            </w:r>
          </w:p>
        </w:tc>
      </w:tr>
      <w:tr w:rsidR="005204A1" w:rsidRPr="004028B8" w14:paraId="2682001F" w14:textId="77777777" w:rsidTr="00A40ADC">
        <w:tc>
          <w:tcPr>
            <w:tcW w:w="0" w:type="auto"/>
            <w:hideMark/>
          </w:tcPr>
          <w:p w14:paraId="0FF54B0B" w14:textId="77777777" w:rsidR="005204A1" w:rsidRPr="004028B8" w:rsidRDefault="005204A1" w:rsidP="00A40ADC">
            <w:r w:rsidRPr="004028B8">
              <w:rPr>
                <w:b/>
                <w:bCs/>
              </w:rPr>
              <w:t>合計スコア</w:t>
            </w:r>
          </w:p>
        </w:tc>
        <w:tc>
          <w:tcPr>
            <w:tcW w:w="0" w:type="auto"/>
            <w:hideMark/>
          </w:tcPr>
          <w:p w14:paraId="504C9F24" w14:textId="77777777" w:rsidR="005204A1" w:rsidRPr="004028B8" w:rsidRDefault="005204A1" w:rsidP="00A40ADC">
            <w:r>
              <w:rPr>
                <w:rFonts w:hint="eastAsia"/>
                <w:b/>
                <w:bCs/>
              </w:rPr>
              <w:t>８</w:t>
            </w:r>
            <w:r w:rsidRPr="004028B8">
              <w:rPr>
                <w:b/>
                <w:bCs/>
              </w:rPr>
              <w:t>点</w:t>
            </w:r>
          </w:p>
        </w:tc>
      </w:tr>
    </w:tbl>
    <w:p w14:paraId="09CD18A7" w14:textId="77777777" w:rsidR="005204A1" w:rsidRDefault="005204A1" w:rsidP="005204A1">
      <w:pPr>
        <w:pStyle w:val="a9"/>
        <w:ind w:left="440"/>
      </w:pPr>
    </w:p>
    <w:p w14:paraId="644B6925" w14:textId="02B235F8" w:rsidR="005204A1" w:rsidRPr="004028B8" w:rsidRDefault="005204A1" w:rsidP="005204A1">
      <w:pPr>
        <w:pStyle w:val="a9"/>
        <w:numPr>
          <w:ilvl w:val="0"/>
          <w:numId w:val="6"/>
        </w:numPr>
      </w:pPr>
      <w:r w:rsidRPr="004028B8">
        <w:t>表皮が損傷しておらず、「発赤のみ」</w:t>
      </w:r>
    </w:p>
    <w:p w14:paraId="3C0DA003" w14:textId="77777777" w:rsidR="005204A1" w:rsidRPr="004028B8" w:rsidRDefault="005204A1" w:rsidP="005204A1">
      <w:pPr>
        <w:pStyle w:val="a9"/>
        <w:numPr>
          <w:ilvl w:val="0"/>
          <w:numId w:val="6"/>
        </w:numPr>
      </w:pPr>
      <w:r w:rsidRPr="004028B8">
        <w:t xml:space="preserve">圧迫解除後も発赤が消えない → </w:t>
      </w:r>
      <w:r w:rsidRPr="00362E54">
        <w:rPr>
          <w:b/>
          <w:bCs/>
        </w:rPr>
        <w:t>Stage 1（カテゴリーⅠ）</w:t>
      </w:r>
    </w:p>
    <w:p w14:paraId="71C05852" w14:textId="77777777" w:rsidR="005204A1" w:rsidRDefault="005204A1" w:rsidP="005204A1">
      <w:pPr>
        <w:pStyle w:val="a9"/>
        <w:numPr>
          <w:ilvl w:val="0"/>
          <w:numId w:val="6"/>
        </w:numPr>
      </w:pPr>
      <w:r w:rsidRPr="004028B8">
        <w:t>今後のケアとして、</w:t>
      </w:r>
      <w:r w:rsidRPr="00362E54">
        <w:rPr>
          <w:b/>
          <w:bCs/>
        </w:rPr>
        <w:t>除圧・スキンケア・体位変換</w:t>
      </w:r>
      <w:r w:rsidRPr="004028B8">
        <w:t xml:space="preserve"> が重要。</w:t>
      </w:r>
    </w:p>
    <w:p w14:paraId="17A912FE" w14:textId="77777777" w:rsidR="005204A1" w:rsidRPr="005204A1" w:rsidRDefault="005204A1" w:rsidP="005204A1"/>
    <w:p w14:paraId="583CE70B" w14:textId="77777777" w:rsidR="005204A1" w:rsidRPr="005204A1" w:rsidRDefault="005204A1" w:rsidP="005204A1"/>
    <w:sectPr w:rsidR="005204A1" w:rsidRPr="005204A1" w:rsidSect="005204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9181" w14:textId="77777777" w:rsidR="004B6EC5" w:rsidRDefault="004B6EC5" w:rsidP="004B6EC5">
      <w:r>
        <w:separator/>
      </w:r>
    </w:p>
  </w:endnote>
  <w:endnote w:type="continuationSeparator" w:id="0">
    <w:p w14:paraId="6A01177A" w14:textId="77777777" w:rsidR="004B6EC5" w:rsidRDefault="004B6EC5" w:rsidP="004B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4A40" w14:textId="77777777" w:rsidR="004B6EC5" w:rsidRDefault="004B6EC5" w:rsidP="004B6EC5">
      <w:r>
        <w:separator/>
      </w:r>
    </w:p>
  </w:footnote>
  <w:footnote w:type="continuationSeparator" w:id="0">
    <w:p w14:paraId="13EC2CCC" w14:textId="77777777" w:rsidR="004B6EC5" w:rsidRDefault="004B6EC5" w:rsidP="004B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75C4E"/>
    <w:multiLevelType w:val="multilevel"/>
    <w:tmpl w:val="E65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04FDE"/>
    <w:multiLevelType w:val="multilevel"/>
    <w:tmpl w:val="5A80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D1F41"/>
    <w:multiLevelType w:val="multilevel"/>
    <w:tmpl w:val="650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505B3"/>
    <w:multiLevelType w:val="multilevel"/>
    <w:tmpl w:val="ADB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67AF7"/>
    <w:multiLevelType w:val="multilevel"/>
    <w:tmpl w:val="7132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629D4"/>
    <w:multiLevelType w:val="hybridMultilevel"/>
    <w:tmpl w:val="CFA456A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1719110">
    <w:abstractNumId w:val="4"/>
  </w:num>
  <w:num w:numId="2" w16cid:durableId="1365909000">
    <w:abstractNumId w:val="3"/>
  </w:num>
  <w:num w:numId="3" w16cid:durableId="515849946">
    <w:abstractNumId w:val="2"/>
  </w:num>
  <w:num w:numId="4" w16cid:durableId="1097561741">
    <w:abstractNumId w:val="0"/>
  </w:num>
  <w:num w:numId="5" w16cid:durableId="1404373288">
    <w:abstractNumId w:val="1"/>
  </w:num>
  <w:num w:numId="6" w16cid:durableId="409812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A1"/>
    <w:rsid w:val="00446A99"/>
    <w:rsid w:val="004B6EC5"/>
    <w:rsid w:val="005204A1"/>
    <w:rsid w:val="008E35DC"/>
    <w:rsid w:val="00947E32"/>
    <w:rsid w:val="00DC071D"/>
    <w:rsid w:val="00F14AB4"/>
    <w:rsid w:val="00F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9FB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04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4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4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4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0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4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4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04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04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04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6E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EC5"/>
  </w:style>
  <w:style w:type="paragraph" w:styleId="ad">
    <w:name w:val="footer"/>
    <w:basedOn w:val="a"/>
    <w:link w:val="ae"/>
    <w:uiPriority w:val="99"/>
    <w:unhideWhenUsed/>
    <w:rsid w:val="004B6E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2025-04-04T08:01:00Z</dcterms:created>
  <dcterms:modified xsi:type="dcterms:W3CDTF">2025-04-04T08:15:00Z</dcterms:modified>
</cp:coreProperties>
</file>